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EE8F" w14:textId="77777777" w:rsidR="00CA47DB" w:rsidRPr="00D453E5" w:rsidRDefault="00CA47DB" w:rsidP="00CA47DB">
      <w:pPr>
        <w:spacing w:after="0"/>
        <w:jc w:val="center"/>
        <w:rPr>
          <w:rFonts w:ascii="Times New Roman" w:hAnsi="Times New Roman" w:cs="Times New Roman"/>
          <w:b/>
          <w:bCs/>
          <w:sz w:val="28"/>
          <w:szCs w:val="28"/>
        </w:rPr>
      </w:pPr>
      <w:r w:rsidRPr="00D453E5">
        <w:rPr>
          <w:rFonts w:ascii="Times New Roman" w:hAnsi="Times New Roman" w:cs="Times New Roman"/>
          <w:b/>
          <w:bCs/>
          <w:sz w:val="28"/>
          <w:szCs w:val="28"/>
        </w:rPr>
        <w:t>На виконання Закону України «Про внесення змін до деяких законів України щодо забезпечення відкритості інформації про розмір оплати праці в державних та комунальних компаніях» від 08.09.2021 року</w:t>
      </w:r>
    </w:p>
    <w:p w14:paraId="26DE143A" w14:textId="1FFD07C3" w:rsidR="004A72DE" w:rsidRPr="00D453E5" w:rsidRDefault="00CA47DB" w:rsidP="00CA47DB">
      <w:pPr>
        <w:spacing w:after="0"/>
        <w:jc w:val="center"/>
        <w:rPr>
          <w:rFonts w:ascii="Times New Roman" w:hAnsi="Times New Roman" w:cs="Times New Roman"/>
          <w:b/>
          <w:bCs/>
          <w:sz w:val="28"/>
          <w:szCs w:val="28"/>
        </w:rPr>
      </w:pPr>
      <w:r w:rsidRPr="00D453E5">
        <w:rPr>
          <w:rFonts w:ascii="Times New Roman" w:hAnsi="Times New Roman" w:cs="Times New Roman"/>
          <w:b/>
          <w:bCs/>
          <w:sz w:val="28"/>
          <w:szCs w:val="28"/>
        </w:rPr>
        <w:t xml:space="preserve"> комунальне некомерційне підприємство «Менська міська лікарня» Менської міської ради» надає інформацію про структуру, принципи формування та розмір оплати праці генерального директора та медичних директорів згідно діючого штатного розпису від 01.12.2021 року</w:t>
      </w:r>
    </w:p>
    <w:p w14:paraId="491F7478" w14:textId="56C3F503" w:rsidR="00DD5EAB" w:rsidRDefault="00DD5EAB" w:rsidP="00CA47DB">
      <w:pPr>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122"/>
        <w:gridCol w:w="3928"/>
        <w:gridCol w:w="4010"/>
        <w:gridCol w:w="2693"/>
        <w:gridCol w:w="2373"/>
      </w:tblGrid>
      <w:tr w:rsidR="00DD5EAB" w14:paraId="5028924E" w14:textId="77777777" w:rsidTr="005030AF">
        <w:tc>
          <w:tcPr>
            <w:tcW w:w="2122" w:type="dxa"/>
          </w:tcPr>
          <w:p w14:paraId="010C4FD2" w14:textId="6EF675BB" w:rsidR="00DD5EAB" w:rsidRPr="00D453E5" w:rsidRDefault="00DD5EAB" w:rsidP="00CA47DB">
            <w:pPr>
              <w:jc w:val="center"/>
              <w:rPr>
                <w:rFonts w:ascii="Times New Roman" w:hAnsi="Times New Roman" w:cs="Times New Roman"/>
                <w:b/>
                <w:bCs/>
                <w:sz w:val="28"/>
                <w:szCs w:val="28"/>
              </w:rPr>
            </w:pPr>
            <w:r w:rsidRPr="00D453E5">
              <w:rPr>
                <w:rFonts w:ascii="Times New Roman" w:hAnsi="Times New Roman" w:cs="Times New Roman"/>
                <w:b/>
                <w:bCs/>
                <w:sz w:val="28"/>
                <w:szCs w:val="28"/>
              </w:rPr>
              <w:t>Посада</w:t>
            </w:r>
          </w:p>
        </w:tc>
        <w:tc>
          <w:tcPr>
            <w:tcW w:w="3928" w:type="dxa"/>
          </w:tcPr>
          <w:p w14:paraId="505ED16D" w14:textId="303AD14C" w:rsidR="00DD5EAB" w:rsidRPr="00D453E5" w:rsidRDefault="00DD5EAB" w:rsidP="00CA47DB">
            <w:pPr>
              <w:jc w:val="center"/>
              <w:rPr>
                <w:rFonts w:ascii="Times New Roman" w:hAnsi="Times New Roman" w:cs="Times New Roman"/>
                <w:b/>
                <w:bCs/>
                <w:sz w:val="28"/>
                <w:szCs w:val="28"/>
              </w:rPr>
            </w:pPr>
            <w:r w:rsidRPr="00D453E5">
              <w:rPr>
                <w:rFonts w:ascii="Times New Roman" w:hAnsi="Times New Roman" w:cs="Times New Roman"/>
                <w:b/>
                <w:bCs/>
                <w:sz w:val="28"/>
                <w:szCs w:val="28"/>
              </w:rPr>
              <w:t>Нормативний документ</w:t>
            </w:r>
          </w:p>
        </w:tc>
        <w:tc>
          <w:tcPr>
            <w:tcW w:w="9076" w:type="dxa"/>
            <w:gridSpan w:val="3"/>
          </w:tcPr>
          <w:p w14:paraId="0844BD8D" w14:textId="56BE9233" w:rsidR="00DD5EAB" w:rsidRPr="00D453E5" w:rsidRDefault="00DD5EAB" w:rsidP="00CA47DB">
            <w:pPr>
              <w:jc w:val="center"/>
              <w:rPr>
                <w:rFonts w:ascii="Times New Roman" w:hAnsi="Times New Roman" w:cs="Times New Roman"/>
                <w:b/>
                <w:bCs/>
                <w:sz w:val="28"/>
                <w:szCs w:val="28"/>
              </w:rPr>
            </w:pPr>
            <w:r w:rsidRPr="00D453E5">
              <w:rPr>
                <w:rFonts w:ascii="Times New Roman" w:hAnsi="Times New Roman" w:cs="Times New Roman"/>
                <w:b/>
                <w:bCs/>
                <w:sz w:val="28"/>
                <w:szCs w:val="28"/>
              </w:rPr>
              <w:t>Показники</w:t>
            </w:r>
          </w:p>
        </w:tc>
      </w:tr>
      <w:tr w:rsidR="00D537FC" w14:paraId="67EC5399" w14:textId="77777777" w:rsidTr="00DD5EAB">
        <w:tc>
          <w:tcPr>
            <w:tcW w:w="2122" w:type="dxa"/>
          </w:tcPr>
          <w:p w14:paraId="491C9AF4" w14:textId="70500A38" w:rsidR="00D537FC" w:rsidRDefault="00D537FC" w:rsidP="00CA47DB">
            <w:pPr>
              <w:jc w:val="center"/>
              <w:rPr>
                <w:rFonts w:ascii="Times New Roman" w:hAnsi="Times New Roman" w:cs="Times New Roman"/>
                <w:sz w:val="28"/>
                <w:szCs w:val="28"/>
              </w:rPr>
            </w:pPr>
            <w:r>
              <w:rPr>
                <w:rFonts w:ascii="Times New Roman" w:hAnsi="Times New Roman" w:cs="Times New Roman"/>
                <w:sz w:val="28"/>
                <w:szCs w:val="28"/>
              </w:rPr>
              <w:t>1</w:t>
            </w:r>
          </w:p>
        </w:tc>
        <w:tc>
          <w:tcPr>
            <w:tcW w:w="3928" w:type="dxa"/>
          </w:tcPr>
          <w:p w14:paraId="69715030" w14:textId="49A4E6ED" w:rsidR="00D537FC" w:rsidRDefault="00D537FC" w:rsidP="00CA47DB">
            <w:pPr>
              <w:jc w:val="center"/>
              <w:rPr>
                <w:rFonts w:ascii="Times New Roman" w:hAnsi="Times New Roman" w:cs="Times New Roman"/>
                <w:sz w:val="28"/>
                <w:szCs w:val="28"/>
              </w:rPr>
            </w:pPr>
            <w:r>
              <w:rPr>
                <w:rFonts w:ascii="Times New Roman" w:hAnsi="Times New Roman" w:cs="Times New Roman"/>
                <w:sz w:val="28"/>
                <w:szCs w:val="28"/>
              </w:rPr>
              <w:t>2</w:t>
            </w:r>
          </w:p>
        </w:tc>
        <w:tc>
          <w:tcPr>
            <w:tcW w:w="4010" w:type="dxa"/>
          </w:tcPr>
          <w:p w14:paraId="3B1E4191" w14:textId="563BF12E" w:rsidR="00D537FC" w:rsidRDefault="00D537FC" w:rsidP="00CA47DB">
            <w:pPr>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Pr>
          <w:p w14:paraId="12C62262" w14:textId="54A05ECE" w:rsidR="00D537FC" w:rsidRDefault="00D537FC" w:rsidP="00CA47DB">
            <w:pPr>
              <w:jc w:val="center"/>
              <w:rPr>
                <w:rFonts w:ascii="Times New Roman" w:hAnsi="Times New Roman" w:cs="Times New Roman"/>
                <w:sz w:val="28"/>
                <w:szCs w:val="28"/>
              </w:rPr>
            </w:pPr>
            <w:r>
              <w:rPr>
                <w:rFonts w:ascii="Times New Roman" w:hAnsi="Times New Roman" w:cs="Times New Roman"/>
                <w:sz w:val="28"/>
                <w:szCs w:val="28"/>
              </w:rPr>
              <w:t>4</w:t>
            </w:r>
          </w:p>
        </w:tc>
        <w:tc>
          <w:tcPr>
            <w:tcW w:w="2373" w:type="dxa"/>
          </w:tcPr>
          <w:p w14:paraId="5621C0BF" w14:textId="2761F0A9" w:rsidR="00D537FC" w:rsidRDefault="00D537FC" w:rsidP="00CA47DB">
            <w:pPr>
              <w:jc w:val="center"/>
              <w:rPr>
                <w:rFonts w:ascii="Times New Roman" w:hAnsi="Times New Roman" w:cs="Times New Roman"/>
                <w:sz w:val="28"/>
                <w:szCs w:val="28"/>
              </w:rPr>
            </w:pPr>
            <w:r>
              <w:rPr>
                <w:rFonts w:ascii="Times New Roman" w:hAnsi="Times New Roman" w:cs="Times New Roman"/>
                <w:sz w:val="28"/>
                <w:szCs w:val="28"/>
              </w:rPr>
              <w:t>5</w:t>
            </w:r>
          </w:p>
        </w:tc>
      </w:tr>
      <w:tr w:rsidR="00DD5EAB" w14:paraId="0F322934" w14:textId="77777777" w:rsidTr="00DD5EAB">
        <w:tc>
          <w:tcPr>
            <w:tcW w:w="2122" w:type="dxa"/>
          </w:tcPr>
          <w:p w14:paraId="3F818A23" w14:textId="5AF48F2E" w:rsidR="00DD5EAB" w:rsidRDefault="00DD5EAB" w:rsidP="00CA47DB">
            <w:pPr>
              <w:jc w:val="center"/>
              <w:rPr>
                <w:rFonts w:ascii="Times New Roman" w:hAnsi="Times New Roman" w:cs="Times New Roman"/>
                <w:sz w:val="28"/>
                <w:szCs w:val="28"/>
              </w:rPr>
            </w:pPr>
            <w:r>
              <w:rPr>
                <w:rFonts w:ascii="Times New Roman" w:hAnsi="Times New Roman" w:cs="Times New Roman"/>
                <w:sz w:val="28"/>
                <w:szCs w:val="28"/>
              </w:rPr>
              <w:t>Генеральний директор</w:t>
            </w:r>
          </w:p>
        </w:tc>
        <w:tc>
          <w:tcPr>
            <w:tcW w:w="3928" w:type="dxa"/>
          </w:tcPr>
          <w:p w14:paraId="7259D0BA" w14:textId="77777777" w:rsidR="00294B92" w:rsidRDefault="00DD5EAB" w:rsidP="00CA47DB">
            <w:pPr>
              <w:jc w:val="center"/>
              <w:rPr>
                <w:rFonts w:ascii="Times New Roman" w:hAnsi="Times New Roman" w:cs="Times New Roman"/>
                <w:sz w:val="28"/>
                <w:szCs w:val="28"/>
              </w:rPr>
            </w:pPr>
            <w:r>
              <w:rPr>
                <w:rFonts w:ascii="Times New Roman" w:hAnsi="Times New Roman" w:cs="Times New Roman"/>
                <w:sz w:val="28"/>
                <w:szCs w:val="28"/>
              </w:rPr>
              <w:t xml:space="preserve">Постанова Кабінету Міністрів України </w:t>
            </w:r>
            <w:r w:rsidR="00294B92">
              <w:rPr>
                <w:rFonts w:ascii="Times New Roman" w:hAnsi="Times New Roman" w:cs="Times New Roman"/>
                <w:sz w:val="28"/>
                <w:szCs w:val="28"/>
              </w:rPr>
              <w:t xml:space="preserve">від 19.05.1999 р. № 859 (у редакції постанови КМУ від 11.11.2015 року </w:t>
            </w:r>
          </w:p>
          <w:p w14:paraId="679D2559" w14:textId="1A9F750A" w:rsidR="00DD5EAB" w:rsidRDefault="00294B92" w:rsidP="00CA47DB">
            <w:pPr>
              <w:jc w:val="center"/>
              <w:rPr>
                <w:rFonts w:ascii="Times New Roman" w:hAnsi="Times New Roman" w:cs="Times New Roman"/>
                <w:sz w:val="28"/>
                <w:szCs w:val="28"/>
              </w:rPr>
            </w:pPr>
            <w:r>
              <w:rPr>
                <w:rFonts w:ascii="Times New Roman" w:hAnsi="Times New Roman" w:cs="Times New Roman"/>
                <w:sz w:val="28"/>
                <w:szCs w:val="28"/>
              </w:rPr>
              <w:t>№ 1034)</w:t>
            </w:r>
          </w:p>
        </w:tc>
        <w:tc>
          <w:tcPr>
            <w:tcW w:w="4010" w:type="dxa"/>
          </w:tcPr>
          <w:p w14:paraId="12AEAFDC" w14:textId="01AD04E5" w:rsidR="00DD5EAB" w:rsidRDefault="00D537FC" w:rsidP="00CA47DB">
            <w:pPr>
              <w:jc w:val="center"/>
              <w:rPr>
                <w:rFonts w:ascii="Times New Roman" w:hAnsi="Times New Roman" w:cs="Times New Roman"/>
                <w:sz w:val="28"/>
                <w:szCs w:val="28"/>
              </w:rPr>
            </w:pPr>
            <w:r>
              <w:rPr>
                <w:rFonts w:ascii="Times New Roman" w:hAnsi="Times New Roman" w:cs="Times New Roman"/>
                <w:sz w:val="28"/>
                <w:szCs w:val="28"/>
              </w:rPr>
              <w:t>Мінімальний посадовий оклад (ставка) працівника основної професії з 01.12.2021 року – 3755,00 грн</w:t>
            </w:r>
          </w:p>
        </w:tc>
        <w:tc>
          <w:tcPr>
            <w:tcW w:w="2693" w:type="dxa"/>
          </w:tcPr>
          <w:p w14:paraId="529D4D4F" w14:textId="3EC452FB" w:rsidR="00DD5EAB" w:rsidRDefault="00D537FC" w:rsidP="00CA47DB">
            <w:pPr>
              <w:jc w:val="center"/>
              <w:rPr>
                <w:rFonts w:ascii="Times New Roman" w:hAnsi="Times New Roman" w:cs="Times New Roman"/>
                <w:sz w:val="28"/>
                <w:szCs w:val="28"/>
              </w:rPr>
            </w:pPr>
            <w:r>
              <w:rPr>
                <w:rFonts w:ascii="Times New Roman" w:hAnsi="Times New Roman" w:cs="Times New Roman"/>
                <w:sz w:val="28"/>
                <w:szCs w:val="28"/>
              </w:rPr>
              <w:t>Кратність до мінімального посадового окладу (ставки) працівника основної професії - 9</w:t>
            </w:r>
          </w:p>
        </w:tc>
        <w:tc>
          <w:tcPr>
            <w:tcW w:w="2373" w:type="dxa"/>
          </w:tcPr>
          <w:p w14:paraId="77ABA6FD" w14:textId="77CF5BED" w:rsidR="00DD5EAB" w:rsidRDefault="00D537FC" w:rsidP="00CA47DB">
            <w:pPr>
              <w:jc w:val="center"/>
              <w:rPr>
                <w:rFonts w:ascii="Times New Roman" w:hAnsi="Times New Roman" w:cs="Times New Roman"/>
                <w:sz w:val="28"/>
                <w:szCs w:val="28"/>
              </w:rPr>
            </w:pPr>
            <w:r>
              <w:rPr>
                <w:rFonts w:ascii="Times New Roman" w:hAnsi="Times New Roman" w:cs="Times New Roman"/>
                <w:sz w:val="28"/>
                <w:szCs w:val="28"/>
              </w:rPr>
              <w:t>Посадовий оклад (гр.3 х гр.4) – 33795,00 грн.</w:t>
            </w:r>
          </w:p>
        </w:tc>
      </w:tr>
      <w:tr w:rsidR="00DD5EAB" w14:paraId="0B41B458" w14:textId="77777777" w:rsidTr="00DD5EAB">
        <w:tc>
          <w:tcPr>
            <w:tcW w:w="2122" w:type="dxa"/>
          </w:tcPr>
          <w:p w14:paraId="12637BF2" w14:textId="3FA0BDA0" w:rsidR="00DD5EAB" w:rsidRDefault="00DD5EAB" w:rsidP="00CA47DB">
            <w:pPr>
              <w:jc w:val="center"/>
              <w:rPr>
                <w:rFonts w:ascii="Times New Roman" w:hAnsi="Times New Roman" w:cs="Times New Roman"/>
                <w:sz w:val="28"/>
                <w:szCs w:val="28"/>
              </w:rPr>
            </w:pPr>
            <w:r>
              <w:rPr>
                <w:rFonts w:ascii="Times New Roman" w:hAnsi="Times New Roman" w:cs="Times New Roman"/>
                <w:sz w:val="28"/>
                <w:szCs w:val="28"/>
              </w:rPr>
              <w:t xml:space="preserve">Медичний директор з лікувальної роботи </w:t>
            </w:r>
          </w:p>
        </w:tc>
        <w:tc>
          <w:tcPr>
            <w:tcW w:w="3928" w:type="dxa"/>
          </w:tcPr>
          <w:p w14:paraId="0D96B468" w14:textId="77777777" w:rsidR="00DD5EAB" w:rsidRDefault="00DD5EAB" w:rsidP="00CA47DB">
            <w:pPr>
              <w:jc w:val="center"/>
              <w:rPr>
                <w:rFonts w:ascii="Times New Roman" w:hAnsi="Times New Roman" w:cs="Times New Roman"/>
                <w:sz w:val="28"/>
                <w:szCs w:val="28"/>
              </w:rPr>
            </w:pPr>
          </w:p>
        </w:tc>
        <w:tc>
          <w:tcPr>
            <w:tcW w:w="4010" w:type="dxa"/>
          </w:tcPr>
          <w:p w14:paraId="1492183E" w14:textId="77777777" w:rsidR="00D537FC" w:rsidRDefault="00D537FC" w:rsidP="00CA47DB">
            <w:pPr>
              <w:jc w:val="center"/>
              <w:rPr>
                <w:rFonts w:ascii="Times New Roman" w:hAnsi="Times New Roman" w:cs="Times New Roman"/>
                <w:sz w:val="28"/>
                <w:szCs w:val="28"/>
              </w:rPr>
            </w:pPr>
            <w:r>
              <w:rPr>
                <w:rFonts w:ascii="Times New Roman" w:hAnsi="Times New Roman" w:cs="Times New Roman"/>
                <w:sz w:val="28"/>
                <w:szCs w:val="28"/>
              </w:rPr>
              <w:t xml:space="preserve">Посадовий оклад встановлено на 10% нижче посадового окладу генерального директора з 01.12.2021 року – </w:t>
            </w:r>
          </w:p>
          <w:p w14:paraId="6993A3D0" w14:textId="7D7BE1CB" w:rsidR="00DD5EAB" w:rsidRDefault="00D537FC" w:rsidP="00CA47DB">
            <w:pPr>
              <w:jc w:val="center"/>
              <w:rPr>
                <w:rFonts w:ascii="Times New Roman" w:hAnsi="Times New Roman" w:cs="Times New Roman"/>
                <w:sz w:val="28"/>
                <w:szCs w:val="28"/>
              </w:rPr>
            </w:pPr>
            <w:r>
              <w:rPr>
                <w:rFonts w:ascii="Times New Roman" w:hAnsi="Times New Roman" w:cs="Times New Roman"/>
                <w:sz w:val="28"/>
                <w:szCs w:val="28"/>
              </w:rPr>
              <w:t>30415,50 грн.</w:t>
            </w:r>
          </w:p>
        </w:tc>
        <w:tc>
          <w:tcPr>
            <w:tcW w:w="2693" w:type="dxa"/>
          </w:tcPr>
          <w:p w14:paraId="60005EF1" w14:textId="77777777" w:rsidR="00DD5EAB" w:rsidRDefault="00DD5EAB" w:rsidP="00CA47DB">
            <w:pPr>
              <w:jc w:val="center"/>
              <w:rPr>
                <w:rFonts w:ascii="Times New Roman" w:hAnsi="Times New Roman" w:cs="Times New Roman"/>
                <w:sz w:val="28"/>
                <w:szCs w:val="28"/>
              </w:rPr>
            </w:pPr>
          </w:p>
        </w:tc>
        <w:tc>
          <w:tcPr>
            <w:tcW w:w="2373" w:type="dxa"/>
          </w:tcPr>
          <w:p w14:paraId="09473179" w14:textId="77777777" w:rsidR="00DD5EAB" w:rsidRDefault="00DD5EAB" w:rsidP="00CA47DB">
            <w:pPr>
              <w:jc w:val="center"/>
              <w:rPr>
                <w:rFonts w:ascii="Times New Roman" w:hAnsi="Times New Roman" w:cs="Times New Roman"/>
                <w:sz w:val="28"/>
                <w:szCs w:val="28"/>
              </w:rPr>
            </w:pPr>
          </w:p>
        </w:tc>
      </w:tr>
      <w:tr w:rsidR="00D453E5" w14:paraId="4789C3C3" w14:textId="77777777" w:rsidTr="00DD5EAB">
        <w:tc>
          <w:tcPr>
            <w:tcW w:w="2122" w:type="dxa"/>
          </w:tcPr>
          <w:p w14:paraId="72B04F16" w14:textId="57C73782" w:rsidR="00D453E5" w:rsidRDefault="00D453E5" w:rsidP="00D453E5">
            <w:pPr>
              <w:jc w:val="center"/>
              <w:rPr>
                <w:rFonts w:ascii="Times New Roman" w:hAnsi="Times New Roman" w:cs="Times New Roman"/>
                <w:sz w:val="28"/>
                <w:szCs w:val="28"/>
              </w:rPr>
            </w:pPr>
            <w:r>
              <w:rPr>
                <w:rFonts w:ascii="Times New Roman" w:hAnsi="Times New Roman" w:cs="Times New Roman"/>
                <w:sz w:val="28"/>
                <w:szCs w:val="28"/>
              </w:rPr>
              <w:t>Медичний директор з медичного обслуговування населення</w:t>
            </w:r>
          </w:p>
        </w:tc>
        <w:tc>
          <w:tcPr>
            <w:tcW w:w="3928" w:type="dxa"/>
          </w:tcPr>
          <w:p w14:paraId="70D6E4E4" w14:textId="77777777" w:rsidR="00D453E5" w:rsidRDefault="00D453E5" w:rsidP="00D453E5">
            <w:pPr>
              <w:jc w:val="center"/>
              <w:rPr>
                <w:rFonts w:ascii="Times New Roman" w:hAnsi="Times New Roman" w:cs="Times New Roman"/>
                <w:sz w:val="28"/>
                <w:szCs w:val="28"/>
              </w:rPr>
            </w:pPr>
          </w:p>
        </w:tc>
        <w:tc>
          <w:tcPr>
            <w:tcW w:w="4010" w:type="dxa"/>
          </w:tcPr>
          <w:p w14:paraId="3AA42DCF" w14:textId="77777777" w:rsidR="00D453E5" w:rsidRDefault="00D453E5" w:rsidP="00D453E5">
            <w:pPr>
              <w:jc w:val="center"/>
              <w:rPr>
                <w:rFonts w:ascii="Times New Roman" w:hAnsi="Times New Roman" w:cs="Times New Roman"/>
                <w:sz w:val="28"/>
                <w:szCs w:val="28"/>
              </w:rPr>
            </w:pPr>
            <w:r>
              <w:rPr>
                <w:rFonts w:ascii="Times New Roman" w:hAnsi="Times New Roman" w:cs="Times New Roman"/>
                <w:sz w:val="28"/>
                <w:szCs w:val="28"/>
              </w:rPr>
              <w:t xml:space="preserve">Посадовий оклад встановлено на 10% нижче посадового окладу генерального директора з 01.12.2021 року – </w:t>
            </w:r>
          </w:p>
          <w:p w14:paraId="7F18003A" w14:textId="477E23BC" w:rsidR="00D453E5" w:rsidRDefault="00D453E5" w:rsidP="00D453E5">
            <w:pPr>
              <w:jc w:val="center"/>
              <w:rPr>
                <w:rFonts w:ascii="Times New Roman" w:hAnsi="Times New Roman" w:cs="Times New Roman"/>
                <w:sz w:val="28"/>
                <w:szCs w:val="28"/>
              </w:rPr>
            </w:pPr>
            <w:r>
              <w:rPr>
                <w:rFonts w:ascii="Times New Roman" w:hAnsi="Times New Roman" w:cs="Times New Roman"/>
                <w:sz w:val="28"/>
                <w:szCs w:val="28"/>
              </w:rPr>
              <w:t>30415,50 грн.</w:t>
            </w:r>
          </w:p>
        </w:tc>
        <w:tc>
          <w:tcPr>
            <w:tcW w:w="2693" w:type="dxa"/>
          </w:tcPr>
          <w:p w14:paraId="56CDA595" w14:textId="77777777" w:rsidR="00D453E5" w:rsidRDefault="00D453E5" w:rsidP="00D453E5">
            <w:pPr>
              <w:jc w:val="center"/>
              <w:rPr>
                <w:rFonts w:ascii="Times New Roman" w:hAnsi="Times New Roman" w:cs="Times New Roman"/>
                <w:sz w:val="28"/>
                <w:szCs w:val="28"/>
              </w:rPr>
            </w:pPr>
          </w:p>
        </w:tc>
        <w:tc>
          <w:tcPr>
            <w:tcW w:w="2373" w:type="dxa"/>
          </w:tcPr>
          <w:p w14:paraId="2A56305A" w14:textId="77777777" w:rsidR="00D453E5" w:rsidRDefault="00D453E5" w:rsidP="00D453E5">
            <w:pPr>
              <w:jc w:val="center"/>
              <w:rPr>
                <w:rFonts w:ascii="Times New Roman" w:hAnsi="Times New Roman" w:cs="Times New Roman"/>
                <w:sz w:val="28"/>
                <w:szCs w:val="28"/>
              </w:rPr>
            </w:pPr>
          </w:p>
        </w:tc>
      </w:tr>
    </w:tbl>
    <w:p w14:paraId="369B50A1" w14:textId="77777777" w:rsidR="00DD5EAB" w:rsidRPr="00CA47DB" w:rsidRDefault="00DD5EAB" w:rsidP="00CA47DB">
      <w:pPr>
        <w:spacing w:after="0"/>
        <w:jc w:val="center"/>
        <w:rPr>
          <w:rFonts w:ascii="Times New Roman" w:hAnsi="Times New Roman" w:cs="Times New Roman"/>
          <w:sz w:val="28"/>
          <w:szCs w:val="28"/>
        </w:rPr>
      </w:pPr>
    </w:p>
    <w:sectPr w:rsidR="00DD5EAB" w:rsidRPr="00CA47DB" w:rsidSect="00CA47DB">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DB"/>
    <w:rsid w:val="001F27B8"/>
    <w:rsid w:val="00225CBD"/>
    <w:rsid w:val="00294B92"/>
    <w:rsid w:val="004A72DE"/>
    <w:rsid w:val="00BE7EBB"/>
    <w:rsid w:val="00CA47DB"/>
    <w:rsid w:val="00D453E5"/>
    <w:rsid w:val="00D537FC"/>
    <w:rsid w:val="00DD5E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7866"/>
  <w15:chartTrackingRefBased/>
  <w15:docId w15:val="{92C14F08-00DD-473E-9E5F-1F9C8C35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771</Words>
  <Characters>441</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4</cp:revision>
  <cp:lastPrinted>2022-01-28T12:27:00Z</cp:lastPrinted>
  <dcterms:created xsi:type="dcterms:W3CDTF">2022-01-28T12:21:00Z</dcterms:created>
  <dcterms:modified xsi:type="dcterms:W3CDTF">2022-01-28T12:28:00Z</dcterms:modified>
</cp:coreProperties>
</file>